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9E817" w14:textId="77777777" w:rsidR="00ED67BB" w:rsidRPr="00AF16D0" w:rsidRDefault="00AF16D0" w:rsidP="00D661BD">
      <w:pPr>
        <w:pStyle w:val="TemelParagraf"/>
        <w:suppressAutoHyphens/>
        <w:spacing w:line="240" w:lineRule="auto"/>
        <w:jc w:val="center"/>
        <w:rPr>
          <w:rFonts w:ascii="MyriadPro-Bold" w:hAnsi="MyriadPro-Bold" w:cs="MyriadPro-Bold"/>
          <w:b/>
          <w:bCs/>
          <w:sz w:val="26"/>
          <w:szCs w:val="26"/>
        </w:rPr>
      </w:pPr>
      <w:proofErr w:type="spellStart"/>
      <w:r>
        <w:rPr>
          <w:rFonts w:ascii="MyriadPro-Bold" w:hAnsi="MyriadPro-Bold" w:cs="MyriadPro-Bold"/>
          <w:b/>
          <w:bCs/>
          <w:sz w:val="26"/>
          <w:szCs w:val="26"/>
        </w:rPr>
        <w:t>Xxxxxxxxx</w:t>
      </w:r>
      <w:proofErr w:type="spellEnd"/>
      <w:r>
        <w:rPr>
          <w:rFonts w:ascii="MyriadPro-Bold" w:hAnsi="MyriadPro-Bold" w:cs="MyriadPro-Bold"/>
          <w:b/>
          <w:bCs/>
          <w:sz w:val="26"/>
          <w:szCs w:val="26"/>
        </w:rPr>
        <w:t xml:space="preserve"> (Orijinal Başlık)</w:t>
      </w:r>
    </w:p>
    <w:p w14:paraId="14D97254" w14:textId="77777777" w:rsidR="00AF16D0" w:rsidRDefault="00AF16D0" w:rsidP="00D661BD">
      <w:pPr>
        <w:spacing w:after="57" w:line="240" w:lineRule="auto"/>
        <w:ind w:left="340" w:hanging="340"/>
        <w:jc w:val="center"/>
        <w:rPr>
          <w:rFonts w:ascii="MyriadPro-Bold" w:hAnsi="MyriadPro-Bold" w:cs="MyriadPro-Bold"/>
          <w:b/>
          <w:bCs/>
          <w:sz w:val="26"/>
          <w:szCs w:val="26"/>
          <w:vertAlign w:val="superscript"/>
        </w:rPr>
      </w:pPr>
    </w:p>
    <w:p w14:paraId="7503CE4A" w14:textId="77777777" w:rsidR="00AF16D0" w:rsidRDefault="00AF16D0" w:rsidP="00D661BD">
      <w:pPr>
        <w:pStyle w:val="TemelParagraf"/>
        <w:suppressAutoHyphens/>
        <w:spacing w:line="240" w:lineRule="auto"/>
        <w:jc w:val="center"/>
        <w:rPr>
          <w:rFonts w:ascii="MyriadPro-BoldIt" w:hAnsi="MyriadPro-BoldIt" w:cs="MyriadPro-BoldIt"/>
          <w:b/>
          <w:bCs/>
          <w:i/>
          <w:iCs/>
          <w:sz w:val="26"/>
          <w:szCs w:val="26"/>
        </w:rPr>
      </w:pPr>
      <w:proofErr w:type="spellStart"/>
      <w:r>
        <w:rPr>
          <w:rFonts w:ascii="MyriadPro-BoldIt" w:hAnsi="MyriadPro-BoldIt" w:cs="MyriadPro-BoldIt"/>
          <w:b/>
          <w:bCs/>
          <w:i/>
          <w:iCs/>
          <w:sz w:val="26"/>
          <w:szCs w:val="26"/>
        </w:rPr>
        <w:t>Xxxxxxxx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26"/>
          <w:szCs w:val="26"/>
        </w:rPr>
        <w:t xml:space="preserve"> (İngilizce Başlık)</w:t>
      </w:r>
    </w:p>
    <w:p w14:paraId="2E0DDB8E" w14:textId="77777777" w:rsidR="00AF16D0" w:rsidRDefault="00AF16D0" w:rsidP="00D661BD">
      <w:pPr>
        <w:spacing w:after="57"/>
        <w:ind w:left="340" w:hanging="340"/>
        <w:jc w:val="center"/>
      </w:pPr>
    </w:p>
    <w:p w14:paraId="64AC9500" w14:textId="77777777" w:rsidR="00AF16D0" w:rsidRDefault="00AF16D0" w:rsidP="00D661BD">
      <w:pPr>
        <w:pStyle w:val="TemelParagraf"/>
        <w:suppressAutoHyphens/>
        <w:spacing w:after="57"/>
        <w:jc w:val="center"/>
        <w:rPr>
          <w:rFonts w:ascii="MyriadPro-Bold" w:hAnsi="MyriadPro-Bold" w:cs="MyriadPro-Bold"/>
          <w:b/>
          <w:bCs/>
          <w:sz w:val="18"/>
          <w:szCs w:val="18"/>
        </w:rPr>
      </w:pP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Xxxxxxxx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(Yazar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Ünvanı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Adı, Soyadı)</w:t>
      </w:r>
    </w:p>
    <w:p w14:paraId="4BDD069A" w14:textId="77777777" w:rsidR="00AF16D0" w:rsidRDefault="00AF16D0" w:rsidP="00D661BD">
      <w:pPr>
        <w:pStyle w:val="TemelParagraf"/>
        <w:suppressAutoHyphens/>
        <w:jc w:val="center"/>
        <w:rPr>
          <w:rFonts w:ascii="MyriadPro-It" w:hAnsi="MyriadPro-It" w:cs="MyriadPro-It"/>
          <w:i/>
          <w:iCs/>
          <w:sz w:val="17"/>
          <w:szCs w:val="17"/>
        </w:rPr>
      </w:pPr>
      <w:proofErr w:type="spellStart"/>
      <w:r>
        <w:rPr>
          <w:rFonts w:ascii="MyriadPro-It" w:hAnsi="MyriadPro-It" w:cs="MyriadPro-It"/>
          <w:i/>
          <w:iCs/>
          <w:sz w:val="17"/>
          <w:szCs w:val="17"/>
        </w:rPr>
        <w:t>Xxxxxxxxxxx</w:t>
      </w:r>
      <w:proofErr w:type="spellEnd"/>
      <w:r>
        <w:rPr>
          <w:rFonts w:ascii="MyriadPro-It" w:hAnsi="MyriadPro-It" w:cs="MyriadPro-It"/>
          <w:i/>
          <w:iCs/>
          <w:sz w:val="17"/>
          <w:szCs w:val="17"/>
        </w:rPr>
        <w:t xml:space="preserve"> (Türkçe Kurum)</w:t>
      </w:r>
    </w:p>
    <w:p w14:paraId="79532778" w14:textId="77777777" w:rsidR="00AF16D0" w:rsidRDefault="00AF16D0" w:rsidP="00D661BD">
      <w:pPr>
        <w:pStyle w:val="TemelParagraf"/>
        <w:suppressAutoHyphens/>
        <w:jc w:val="center"/>
        <w:rPr>
          <w:rFonts w:ascii="MyriadPro-It" w:hAnsi="MyriadPro-It" w:cs="MyriadPro-It"/>
          <w:i/>
          <w:iCs/>
          <w:sz w:val="17"/>
          <w:szCs w:val="17"/>
        </w:rPr>
      </w:pPr>
      <w:proofErr w:type="spellStart"/>
      <w:r>
        <w:rPr>
          <w:rFonts w:ascii="MyriadPro-It" w:hAnsi="MyriadPro-It" w:cs="MyriadPro-It"/>
          <w:i/>
          <w:iCs/>
          <w:sz w:val="17"/>
          <w:szCs w:val="17"/>
        </w:rPr>
        <w:t>Xxxxxxxxxx</w:t>
      </w:r>
      <w:proofErr w:type="spellEnd"/>
      <w:r>
        <w:rPr>
          <w:rFonts w:ascii="MyriadPro-It" w:hAnsi="MyriadPro-It" w:cs="MyriadPro-It"/>
          <w:i/>
          <w:iCs/>
          <w:sz w:val="17"/>
          <w:szCs w:val="17"/>
        </w:rPr>
        <w:t xml:space="preserve"> (</w:t>
      </w:r>
      <w:r w:rsidR="00D661BD">
        <w:rPr>
          <w:rFonts w:ascii="MyriadPro-It" w:hAnsi="MyriadPro-It" w:cs="MyriadPro-It"/>
          <w:i/>
          <w:iCs/>
          <w:sz w:val="17"/>
          <w:szCs w:val="17"/>
        </w:rPr>
        <w:t>Yabancı Dil Kurum</w:t>
      </w:r>
      <w:r>
        <w:rPr>
          <w:rFonts w:ascii="MyriadPro-It" w:hAnsi="MyriadPro-It" w:cs="MyriadPro-It"/>
          <w:i/>
          <w:iCs/>
          <w:sz w:val="17"/>
          <w:szCs w:val="17"/>
        </w:rPr>
        <w:t>)</w:t>
      </w:r>
    </w:p>
    <w:p w14:paraId="061E2B85" w14:textId="77777777" w:rsidR="00AF16D0" w:rsidRDefault="00D661BD" w:rsidP="00D661BD">
      <w:pPr>
        <w:pStyle w:val="TemelParagraf"/>
        <w:suppressAutoHyphens/>
        <w:jc w:val="center"/>
        <w:rPr>
          <w:rFonts w:ascii="MyriadPro-It" w:hAnsi="MyriadPro-It" w:cs="MyriadPro-It"/>
          <w:i/>
          <w:iCs/>
          <w:sz w:val="17"/>
          <w:szCs w:val="17"/>
        </w:rPr>
      </w:pPr>
      <w:proofErr w:type="spellStart"/>
      <w:r>
        <w:rPr>
          <w:rFonts w:ascii="MyriadPro-It" w:hAnsi="MyriadPro-It" w:cs="MyriadPro-It"/>
          <w:i/>
          <w:iCs/>
          <w:sz w:val="17"/>
          <w:szCs w:val="17"/>
        </w:rPr>
        <w:t>Xxxxxxxx</w:t>
      </w:r>
      <w:proofErr w:type="spellEnd"/>
      <w:r>
        <w:rPr>
          <w:rFonts w:ascii="MyriadPro-It" w:hAnsi="MyriadPro-It" w:cs="MyriadPro-It"/>
          <w:i/>
          <w:iCs/>
          <w:sz w:val="17"/>
          <w:szCs w:val="17"/>
        </w:rPr>
        <w:t xml:space="preserve"> (e-posta adresi)</w:t>
      </w:r>
    </w:p>
    <w:p w14:paraId="4E7849C8" w14:textId="77777777" w:rsidR="00AF16D0" w:rsidRDefault="00D661BD" w:rsidP="00D661BD">
      <w:pPr>
        <w:pStyle w:val="TemelParagraf"/>
        <w:suppressAutoHyphens/>
        <w:jc w:val="center"/>
        <w:rPr>
          <w:rFonts w:ascii="MyriadPro-It" w:hAnsi="MyriadPro-It" w:cs="MyriadPro-It"/>
          <w:i/>
          <w:iCs/>
          <w:sz w:val="17"/>
          <w:szCs w:val="17"/>
        </w:rPr>
      </w:pPr>
      <w:proofErr w:type="spellStart"/>
      <w:r>
        <w:rPr>
          <w:rFonts w:ascii="MyriadPro-It" w:hAnsi="MyriadPro-It" w:cs="MyriadPro-It"/>
          <w:i/>
          <w:iCs/>
          <w:sz w:val="17"/>
          <w:szCs w:val="17"/>
        </w:rPr>
        <w:t>Xxxxxxxx</w:t>
      </w:r>
      <w:proofErr w:type="spellEnd"/>
      <w:r>
        <w:rPr>
          <w:rFonts w:ascii="MyriadPro-It" w:hAnsi="MyriadPro-It" w:cs="MyriadPro-It"/>
          <w:i/>
          <w:iCs/>
          <w:sz w:val="17"/>
          <w:szCs w:val="17"/>
        </w:rPr>
        <w:t xml:space="preserve"> (</w:t>
      </w:r>
      <w:r w:rsidR="00AF16D0">
        <w:rPr>
          <w:rFonts w:ascii="MyriadPro-It" w:hAnsi="MyriadPro-It" w:cs="MyriadPro-It"/>
          <w:i/>
          <w:iCs/>
          <w:sz w:val="17"/>
          <w:szCs w:val="17"/>
        </w:rPr>
        <w:t>ORCID</w:t>
      </w:r>
      <w:r>
        <w:rPr>
          <w:rFonts w:ascii="MyriadPro-It" w:hAnsi="MyriadPro-It" w:cs="MyriadPro-It"/>
          <w:i/>
          <w:iCs/>
          <w:sz w:val="17"/>
          <w:szCs w:val="17"/>
        </w:rPr>
        <w:t xml:space="preserve"> Numarası)</w:t>
      </w:r>
    </w:p>
    <w:p w14:paraId="77B36DE5" w14:textId="77777777" w:rsidR="00D661BD" w:rsidRDefault="00D661BD" w:rsidP="00D661BD">
      <w:pPr>
        <w:pStyle w:val="TemelParagraf"/>
        <w:suppressAutoHyphens/>
        <w:jc w:val="center"/>
        <w:rPr>
          <w:rFonts w:ascii="MyriadPro-It" w:hAnsi="MyriadPro-It" w:cs="MyriadPro-It"/>
          <w:i/>
          <w:iCs/>
          <w:sz w:val="17"/>
          <w:szCs w:val="17"/>
        </w:rPr>
      </w:pPr>
    </w:p>
    <w:p w14:paraId="398BEE24" w14:textId="77777777" w:rsidR="00CC7E30" w:rsidRDefault="00CC7E30" w:rsidP="00CC7E30">
      <w:pPr>
        <w:pStyle w:val="Dipnotlar"/>
        <w:tabs>
          <w:tab w:val="left" w:pos="760"/>
        </w:tabs>
        <w:spacing w:after="57" w:line="240" w:lineRule="auto"/>
        <w:ind w:left="0" w:firstLine="0"/>
        <w:jc w:val="center"/>
        <w:rPr>
          <w:rFonts w:ascii="Myriad Pro" w:hAnsi="Myriad Pro" w:cs="Myriad Pro"/>
          <w:b w:val="0"/>
          <w:bCs w:val="0"/>
          <w:sz w:val="16"/>
          <w:szCs w:val="16"/>
        </w:rPr>
      </w:pPr>
      <w:r>
        <w:rPr>
          <w:sz w:val="16"/>
          <w:szCs w:val="16"/>
        </w:rPr>
        <w:t xml:space="preserve">Makale Bilgisi / </w:t>
      </w:r>
      <w:proofErr w:type="spellStart"/>
      <w:r>
        <w:rPr>
          <w:rFonts w:ascii="MyriadPro-BoldIt" w:hAnsi="MyriadPro-BoldIt" w:cs="MyriadPro-BoldIt"/>
          <w:i/>
          <w:iCs/>
          <w:sz w:val="16"/>
          <w:szCs w:val="16"/>
        </w:rPr>
        <w:t>Article</w:t>
      </w:r>
      <w:proofErr w:type="spellEnd"/>
      <w:r>
        <w:rPr>
          <w:rFonts w:ascii="MyriadPro-BoldIt" w:hAnsi="MyriadPro-BoldIt" w:cs="MyriadPro-BoldIt"/>
          <w:i/>
          <w:iCs/>
          <w:sz w:val="16"/>
          <w:szCs w:val="16"/>
        </w:rPr>
        <w:t xml:space="preserve"> Information</w:t>
      </w:r>
    </w:p>
    <w:p w14:paraId="483BAFF9" w14:textId="77777777" w:rsidR="00CC7E30" w:rsidRDefault="00CC7E30" w:rsidP="00CC7E30">
      <w:pPr>
        <w:pStyle w:val="Dipnotlar"/>
        <w:tabs>
          <w:tab w:val="left" w:pos="760"/>
          <w:tab w:val="left" w:pos="2040"/>
        </w:tabs>
        <w:spacing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r>
        <w:t xml:space="preserve">Makale Türü / </w:t>
      </w:r>
      <w:proofErr w:type="spellStart"/>
      <w:r>
        <w:rPr>
          <w:rFonts w:ascii="MyriadPro-BoldIt" w:hAnsi="MyriadPro-BoldIt" w:cs="MyriadPro-BoldIt"/>
          <w:i/>
          <w:iCs/>
        </w:rPr>
        <w:t>Article</w:t>
      </w:r>
      <w:proofErr w:type="spellEnd"/>
      <w:r>
        <w:rPr>
          <w:rFonts w:ascii="MyriadPro-BoldIt" w:hAnsi="MyriadPro-BoldIt" w:cs="MyriadPro-BoldIt"/>
          <w:i/>
          <w:iCs/>
        </w:rPr>
        <w:t xml:space="preserve"> </w:t>
      </w:r>
      <w:proofErr w:type="spellStart"/>
      <w:proofErr w:type="gramStart"/>
      <w:r>
        <w:rPr>
          <w:rFonts w:ascii="MyriadPro-BoldIt" w:hAnsi="MyriadPro-BoldIt" w:cs="MyriadPro-BoldIt"/>
          <w:i/>
          <w:iCs/>
        </w:rPr>
        <w:t>Types</w:t>
      </w:r>
      <w:proofErr w:type="spellEnd"/>
      <w:r>
        <w:t xml:space="preserve"> :</w:t>
      </w:r>
      <w:proofErr w:type="gramEnd"/>
      <w:r>
        <w:rPr>
          <w:rFonts w:ascii="Myriad Pro" w:hAnsi="Myriad Pro" w:cs="Myriad Pro"/>
          <w:b w:val="0"/>
          <w:bCs w:val="0"/>
        </w:rPr>
        <w:t xml:space="preserve"> Araştırma Makalesi /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Research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Article</w:t>
      </w:r>
      <w:proofErr w:type="spellEnd"/>
    </w:p>
    <w:p w14:paraId="34DAB594" w14:textId="77777777" w:rsidR="00CC7E30" w:rsidRDefault="00CC7E30" w:rsidP="00CC7E30">
      <w:pPr>
        <w:pStyle w:val="Dipnotlar"/>
        <w:tabs>
          <w:tab w:val="left" w:pos="760"/>
          <w:tab w:val="left" w:pos="2040"/>
        </w:tabs>
        <w:spacing w:line="240" w:lineRule="auto"/>
        <w:ind w:left="0" w:firstLine="0"/>
        <w:jc w:val="center"/>
        <w:rPr>
          <w:rFonts w:ascii="MyriadPro-It" w:hAnsi="MyriadPro-It" w:cs="MyriadPro-It"/>
          <w:b w:val="0"/>
          <w:bCs w:val="0"/>
          <w:i/>
          <w:iCs/>
        </w:rPr>
      </w:pPr>
      <w:r>
        <w:t xml:space="preserve">Geliş Tarihi / </w:t>
      </w:r>
      <w:proofErr w:type="spellStart"/>
      <w:proofErr w:type="gramStart"/>
      <w:r>
        <w:rPr>
          <w:rFonts w:ascii="MyriadPro-BoldIt" w:hAnsi="MyriadPro-BoldIt" w:cs="MyriadPro-BoldIt"/>
          <w:i/>
          <w:iCs/>
        </w:rPr>
        <w:t>Received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ascii="Myriad Pro" w:hAnsi="Myriad Pro" w:cs="Myriad Pro"/>
          <w:b w:val="0"/>
          <w:bCs w:val="0"/>
        </w:rPr>
        <w:t>xxxxxxxxx</w:t>
      </w:r>
      <w:proofErr w:type="spellEnd"/>
      <w:r>
        <w:rPr>
          <w:rFonts w:ascii="Myriad Pro" w:hAnsi="Myriad Pro" w:cs="Myriad Pro"/>
          <w:b w:val="0"/>
          <w:bCs w:val="0"/>
        </w:rPr>
        <w:t xml:space="preserve"> </w:t>
      </w:r>
    </w:p>
    <w:p w14:paraId="4574CB9A" w14:textId="77777777" w:rsidR="00CC7E30" w:rsidRDefault="00CC7E30" w:rsidP="00CC7E30">
      <w:pPr>
        <w:pStyle w:val="Dipnotlar"/>
        <w:tabs>
          <w:tab w:val="left" w:pos="760"/>
          <w:tab w:val="left" w:pos="2040"/>
        </w:tabs>
        <w:spacing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r>
        <w:t xml:space="preserve">Kabul Tarihi / </w:t>
      </w:r>
      <w:proofErr w:type="spellStart"/>
      <w:proofErr w:type="gramStart"/>
      <w:r>
        <w:rPr>
          <w:rFonts w:ascii="MyriadPro-BoldIt" w:hAnsi="MyriadPro-BoldIt" w:cs="MyriadPro-BoldIt"/>
          <w:i/>
          <w:iCs/>
        </w:rPr>
        <w:t>Accepted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ascii="Myriad Pro" w:hAnsi="Myriad Pro" w:cs="Myriad Pro"/>
          <w:b w:val="0"/>
          <w:bCs w:val="0"/>
        </w:rPr>
        <w:t>xxxxxxxxx</w:t>
      </w:r>
      <w:proofErr w:type="spellEnd"/>
    </w:p>
    <w:p w14:paraId="2CB3AECF" w14:textId="77777777" w:rsidR="00CC7E30" w:rsidRDefault="00CC7E30" w:rsidP="00CC7E30">
      <w:pPr>
        <w:pStyle w:val="Dipnotlar"/>
        <w:tabs>
          <w:tab w:val="left" w:pos="760"/>
          <w:tab w:val="left" w:pos="2040"/>
        </w:tabs>
        <w:spacing w:line="240" w:lineRule="auto"/>
        <w:ind w:left="0" w:firstLine="0"/>
        <w:jc w:val="center"/>
      </w:pPr>
      <w:r>
        <w:t xml:space="preserve">Yayın Tarihi / </w:t>
      </w:r>
      <w:proofErr w:type="spellStart"/>
      <w:proofErr w:type="gramStart"/>
      <w:r>
        <w:rPr>
          <w:rFonts w:ascii="MyriadPro-BoldIt" w:hAnsi="MyriadPro-BoldIt" w:cs="MyriadPro-BoldIt"/>
          <w:i/>
          <w:iCs/>
        </w:rPr>
        <w:t>Published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ascii="Myriad Pro" w:hAnsi="Myriad Pro" w:cs="Myriad Pro"/>
          <w:b w:val="0"/>
          <w:bCs w:val="0"/>
        </w:rPr>
        <w:t>xxxxxxxxx</w:t>
      </w:r>
      <w:proofErr w:type="spellEnd"/>
    </w:p>
    <w:p w14:paraId="04460934" w14:textId="77777777" w:rsidR="00CC7E30" w:rsidRDefault="00CC7E30" w:rsidP="00CC7E30">
      <w:pPr>
        <w:pStyle w:val="Dipnotlar"/>
        <w:tabs>
          <w:tab w:val="left" w:pos="760"/>
          <w:tab w:val="left" w:pos="2040"/>
        </w:tabs>
        <w:spacing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r>
        <w:t xml:space="preserve">Yayın Sezonu / </w:t>
      </w:r>
      <w:proofErr w:type="spellStart"/>
      <w:r>
        <w:rPr>
          <w:rFonts w:ascii="MyriadPro-BoldIt" w:hAnsi="MyriadPro-BoldIt" w:cs="MyriadPro-BoldIt"/>
          <w:i/>
          <w:iCs/>
        </w:rPr>
        <w:t>Pub</w:t>
      </w:r>
      <w:proofErr w:type="spellEnd"/>
      <w:r>
        <w:rPr>
          <w:rFonts w:ascii="MyriadPro-BoldIt" w:hAnsi="MyriadPro-BoldIt" w:cs="MyriadPro-BoldIt"/>
          <w:i/>
          <w:iCs/>
        </w:rPr>
        <w:t xml:space="preserve"> </w:t>
      </w:r>
      <w:proofErr w:type="spellStart"/>
      <w:r>
        <w:rPr>
          <w:rFonts w:ascii="MyriadPro-BoldIt" w:hAnsi="MyriadPro-BoldIt" w:cs="MyriadPro-BoldIt"/>
          <w:i/>
          <w:iCs/>
        </w:rPr>
        <w:t>Date</w:t>
      </w:r>
      <w:proofErr w:type="spellEnd"/>
      <w:r>
        <w:rPr>
          <w:rFonts w:ascii="MyriadPro-BoldIt" w:hAnsi="MyriadPro-BoldIt" w:cs="MyriadPro-BoldIt"/>
          <w:i/>
          <w:iCs/>
        </w:rPr>
        <w:t xml:space="preserve"> </w:t>
      </w:r>
      <w:proofErr w:type="spellStart"/>
      <w:proofErr w:type="gramStart"/>
      <w:r>
        <w:rPr>
          <w:rFonts w:ascii="MyriadPro-BoldIt" w:hAnsi="MyriadPro-BoldIt" w:cs="MyriadPro-BoldIt"/>
          <w:i/>
          <w:iCs/>
        </w:rPr>
        <w:t>Season</w:t>
      </w:r>
      <w:proofErr w:type="spellEnd"/>
      <w:r>
        <w:t xml:space="preserve"> :</w:t>
      </w:r>
      <w:proofErr w:type="gramEnd"/>
      <w:r>
        <w:rPr>
          <w:rFonts w:ascii="Myriad Pro" w:hAnsi="Myriad Pro" w:cs="Myriad Pro"/>
          <w:b w:val="0"/>
          <w:bCs w:val="0"/>
        </w:rPr>
        <w:t xml:space="preserve"> Haziran /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June</w:t>
      </w:r>
      <w:proofErr w:type="spellEnd"/>
    </w:p>
    <w:p w14:paraId="0DDBC6BE" w14:textId="77777777" w:rsidR="00CC7E30" w:rsidRDefault="00CC7E30" w:rsidP="00CC7E30">
      <w:pPr>
        <w:pStyle w:val="Dipnotlar"/>
        <w:tabs>
          <w:tab w:val="left" w:pos="760"/>
        </w:tabs>
        <w:spacing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r>
        <w:t xml:space="preserve">Cilt / </w:t>
      </w:r>
      <w:r>
        <w:rPr>
          <w:rFonts w:ascii="MyriadPro-BoldIt" w:hAnsi="MyriadPro-BoldIt" w:cs="MyriadPro-BoldIt"/>
          <w:i/>
          <w:iCs/>
        </w:rPr>
        <w:t>Volume</w:t>
      </w:r>
      <w:r>
        <w:t>:</w:t>
      </w:r>
      <w:r>
        <w:rPr>
          <w:rFonts w:ascii="Myriad Pro" w:hAnsi="Myriad Pro" w:cs="Myriad Pro"/>
          <w:b w:val="0"/>
          <w:bCs w:val="0"/>
        </w:rPr>
        <w:t xml:space="preserve"> X • </w:t>
      </w:r>
      <w:r>
        <w:t xml:space="preserve">Sayı / </w:t>
      </w:r>
      <w:proofErr w:type="spellStart"/>
      <w:r>
        <w:rPr>
          <w:rFonts w:ascii="MyriadPro-BoldIt" w:hAnsi="MyriadPro-BoldIt" w:cs="MyriadPro-BoldIt"/>
          <w:i/>
          <w:iCs/>
        </w:rPr>
        <w:t>Issue</w:t>
      </w:r>
      <w:proofErr w:type="spellEnd"/>
      <w:r>
        <w:t>:</w:t>
      </w:r>
      <w:r>
        <w:rPr>
          <w:rFonts w:ascii="Myriad Pro" w:hAnsi="Myriad Pro" w:cs="Myriad Pro"/>
          <w:b w:val="0"/>
          <w:bCs w:val="0"/>
        </w:rPr>
        <w:t xml:space="preserve"> X • </w:t>
      </w:r>
      <w:r>
        <w:t xml:space="preserve">Sayfa / </w:t>
      </w:r>
      <w:proofErr w:type="spellStart"/>
      <w:r>
        <w:rPr>
          <w:rFonts w:ascii="MyriadPro-BoldIt" w:hAnsi="MyriadPro-BoldIt" w:cs="MyriadPro-BoldIt"/>
          <w:i/>
          <w:iCs/>
        </w:rPr>
        <w:t>Pages</w:t>
      </w:r>
      <w:proofErr w:type="spellEnd"/>
      <w:r>
        <w:t>:</w:t>
      </w:r>
      <w:r>
        <w:rPr>
          <w:rFonts w:ascii="Myriad Pro" w:hAnsi="Myriad Pro" w:cs="Myriad Pro"/>
          <w:b w:val="0"/>
          <w:bCs w:val="0"/>
        </w:rPr>
        <w:t xml:space="preserve"> XX-XX</w:t>
      </w:r>
    </w:p>
    <w:p w14:paraId="43641900" w14:textId="77777777" w:rsidR="00CC7E30" w:rsidRDefault="00CC7E30" w:rsidP="00CC7E30">
      <w:pPr>
        <w:pStyle w:val="Dipnotlar"/>
        <w:tabs>
          <w:tab w:val="left" w:pos="760"/>
        </w:tabs>
        <w:spacing w:before="57" w:line="240" w:lineRule="auto"/>
        <w:ind w:left="0" w:firstLine="0"/>
        <w:jc w:val="center"/>
      </w:pPr>
      <w:r>
        <w:t xml:space="preserve">Atıf / </w:t>
      </w:r>
      <w:proofErr w:type="spellStart"/>
      <w:r>
        <w:rPr>
          <w:rFonts w:ascii="MyriadPro-BoldIt" w:hAnsi="MyriadPro-BoldIt" w:cs="MyriadPro-BoldIt"/>
          <w:i/>
          <w:iCs/>
        </w:rPr>
        <w:t>Cite</w:t>
      </w:r>
      <w:proofErr w:type="spellEnd"/>
      <w:r>
        <w:rPr>
          <w:rFonts w:ascii="MyriadPro-BoldIt" w:hAnsi="MyriadPro-BoldIt" w:cs="MyriadPro-BoldIt"/>
          <w:i/>
          <w:iCs/>
        </w:rPr>
        <w:t xml:space="preserve"> as</w:t>
      </w:r>
    </w:p>
    <w:p w14:paraId="721FF4C1" w14:textId="49E8D230" w:rsidR="00CC7E30" w:rsidRDefault="00821652" w:rsidP="00CC7E30">
      <w:pPr>
        <w:pStyle w:val="Dipnotlar"/>
        <w:tabs>
          <w:tab w:val="left" w:pos="760"/>
        </w:tabs>
        <w:spacing w:line="240" w:lineRule="auto"/>
        <w:ind w:left="0" w:firstLine="0"/>
        <w:jc w:val="center"/>
        <w:rPr>
          <w:rFonts w:ascii="MyriadPro-It" w:hAnsi="MyriadPro-It" w:cs="MyriadPro-It"/>
          <w:b w:val="0"/>
          <w:bCs w:val="0"/>
          <w:i/>
          <w:iCs/>
        </w:rPr>
      </w:pPr>
      <w:r>
        <w:rPr>
          <w:rFonts w:ascii="Myriad Pro" w:hAnsi="Myriad Pro" w:cs="Myriad Pro"/>
          <w:b w:val="0"/>
          <w:bCs w:val="0"/>
        </w:rPr>
        <w:t>DELİBAS, M. (2024). Türkçenin yabancı dil olarak öğretimi,</w:t>
      </w:r>
      <w:r w:rsidR="00CC7E30">
        <w:rPr>
          <w:rFonts w:ascii="Myriad Pro" w:hAnsi="Myriad Pro" w:cs="Myriad Pro"/>
          <w:b w:val="0"/>
          <w:bCs w:val="0"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Disiplinlerarası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Afrika Çalışmaları Dergisi</w:t>
      </w:r>
      <w:r w:rsidR="00CC7E30">
        <w:rPr>
          <w:rFonts w:ascii="Myriad Pro" w:hAnsi="Myriad Pro" w:cs="Myriad Pro"/>
          <w:b w:val="0"/>
          <w:bCs w:val="0"/>
        </w:rPr>
        <w:t>, 4(1),1-8.</w:t>
      </w:r>
    </w:p>
    <w:p w14:paraId="4EFD958F" w14:textId="77777777" w:rsidR="00CC7E30" w:rsidRDefault="00CC7E30" w:rsidP="00CC7E30">
      <w:pPr>
        <w:pStyle w:val="Dipnotlar"/>
        <w:tabs>
          <w:tab w:val="left" w:pos="760"/>
        </w:tabs>
        <w:spacing w:before="57"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proofErr w:type="spellStart"/>
      <w:r>
        <w:t>Doi</w:t>
      </w:r>
      <w:proofErr w:type="spellEnd"/>
      <w:r>
        <w:t xml:space="preserve">: </w:t>
      </w:r>
      <w:r>
        <w:rPr>
          <w:rFonts w:ascii="Myriad Pro" w:hAnsi="Myriad Pro" w:cs="Myriad Pro"/>
          <w:b w:val="0"/>
          <w:bCs w:val="0"/>
        </w:rPr>
        <w:t>XXXXXXX (</w:t>
      </w:r>
      <w:r w:rsidR="00045CF5">
        <w:rPr>
          <w:rFonts w:ascii="Myriad Pro" w:hAnsi="Myriad Pro" w:cs="Myriad Pro"/>
          <w:b w:val="0"/>
          <w:bCs w:val="0"/>
        </w:rPr>
        <w:t>Onay sonrası editör tarafından alınacak</w:t>
      </w:r>
      <w:r>
        <w:rPr>
          <w:rFonts w:ascii="Myriad Pro" w:hAnsi="Myriad Pro" w:cs="Myriad Pro"/>
          <w:b w:val="0"/>
          <w:bCs w:val="0"/>
        </w:rPr>
        <w:t>)</w:t>
      </w:r>
    </w:p>
    <w:p w14:paraId="715F7C1E" w14:textId="77777777" w:rsidR="00CC7E30" w:rsidRDefault="00CC7E30" w:rsidP="00CC7E30">
      <w:pPr>
        <w:pStyle w:val="Dipnotlar"/>
        <w:tabs>
          <w:tab w:val="left" w:pos="760"/>
        </w:tabs>
        <w:spacing w:before="57" w:line="240" w:lineRule="auto"/>
        <w:ind w:left="0" w:firstLine="0"/>
        <w:jc w:val="center"/>
      </w:pPr>
      <w:r>
        <w:t xml:space="preserve">İntihal / </w:t>
      </w:r>
      <w:proofErr w:type="spellStart"/>
      <w:r>
        <w:rPr>
          <w:rFonts w:ascii="MyriadPro-BoldIt" w:hAnsi="MyriadPro-BoldIt" w:cs="MyriadPro-BoldIt"/>
          <w:i/>
          <w:iCs/>
        </w:rPr>
        <w:t>Plagiarism</w:t>
      </w:r>
      <w:proofErr w:type="spellEnd"/>
    </w:p>
    <w:p w14:paraId="77297DAF" w14:textId="77777777" w:rsidR="00CC7E30" w:rsidRDefault="00CC7E30" w:rsidP="00CC7E30">
      <w:pPr>
        <w:pStyle w:val="Dipnotlar"/>
        <w:tabs>
          <w:tab w:val="left" w:pos="760"/>
        </w:tabs>
        <w:spacing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r>
        <w:rPr>
          <w:rFonts w:ascii="Myriad Pro" w:hAnsi="Myriad Pro" w:cs="Myriad Pro"/>
          <w:b w:val="0"/>
          <w:bCs w:val="0"/>
        </w:rPr>
        <w:t>Bu makale, en az iki hakem tarafından incelendi ve intihal içermediği teyit edildi.</w:t>
      </w:r>
    </w:p>
    <w:p w14:paraId="0DC7AD45" w14:textId="77777777" w:rsidR="00CC7E30" w:rsidRDefault="00CC7E30" w:rsidP="00CC7E30">
      <w:pPr>
        <w:pStyle w:val="Dipnotlar"/>
        <w:tabs>
          <w:tab w:val="left" w:pos="760"/>
        </w:tabs>
        <w:spacing w:line="240" w:lineRule="auto"/>
        <w:ind w:left="0" w:firstLine="0"/>
        <w:jc w:val="center"/>
        <w:rPr>
          <w:rFonts w:ascii="MyriadPro-It" w:hAnsi="MyriadPro-It" w:cs="MyriadPro-It"/>
          <w:b w:val="0"/>
          <w:bCs w:val="0"/>
          <w:i/>
          <w:iCs/>
        </w:rPr>
      </w:pP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This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article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has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been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reviewed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by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at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least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two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referees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and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scanned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via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a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plagiarism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gramStart"/>
      <w:r>
        <w:rPr>
          <w:rFonts w:ascii="MyriadPro-It" w:hAnsi="MyriadPro-It" w:cs="MyriadPro-It"/>
          <w:b w:val="0"/>
          <w:bCs w:val="0"/>
          <w:i/>
          <w:iCs/>
        </w:rPr>
        <w:t>software</w:t>
      </w:r>
      <w:proofErr w:type="gramEnd"/>
      <w:r>
        <w:rPr>
          <w:rFonts w:ascii="MyriadPro-It" w:hAnsi="MyriadPro-It" w:cs="MyriadPro-It"/>
          <w:b w:val="0"/>
          <w:bCs w:val="0"/>
          <w:i/>
          <w:iCs/>
        </w:rPr>
        <w:t xml:space="preserve">. </w:t>
      </w:r>
    </w:p>
    <w:p w14:paraId="404EEBEF" w14:textId="77777777" w:rsidR="00CC7E30" w:rsidRDefault="00CC7E30" w:rsidP="00CC7E30">
      <w:pPr>
        <w:pStyle w:val="Dipnotlar"/>
        <w:tabs>
          <w:tab w:val="left" w:pos="760"/>
        </w:tabs>
        <w:spacing w:before="57"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r>
        <w:t xml:space="preserve">Yayın Hakkı / </w:t>
      </w:r>
      <w:proofErr w:type="spellStart"/>
      <w:r>
        <w:rPr>
          <w:rFonts w:ascii="MyriadPro-BoldIt" w:hAnsi="MyriadPro-BoldIt" w:cs="MyriadPro-BoldIt"/>
          <w:i/>
          <w:iCs/>
        </w:rPr>
        <w:t>Copyright</w:t>
      </w:r>
      <w:proofErr w:type="spellEnd"/>
      <w:r>
        <w:rPr>
          <w:rFonts w:ascii="MyriadPro-BoldIt" w:hAnsi="MyriadPro-BoldIt" w:cs="MyriadPro-BoldIt"/>
          <w:i/>
          <w:iCs/>
          <w:vertAlign w:val="superscript"/>
        </w:rPr>
        <w:t>©</w:t>
      </w:r>
      <w:r>
        <w:rPr>
          <w:rFonts w:ascii="Myriad Pro" w:hAnsi="Myriad Pro" w:cs="Myriad Pro"/>
          <w:b w:val="0"/>
          <w:bCs w:val="0"/>
        </w:rPr>
        <w:t xml:space="preserve"> </w:t>
      </w:r>
    </w:p>
    <w:p w14:paraId="4C4627C4" w14:textId="754A57F1" w:rsidR="00CC7E30" w:rsidRDefault="00821652" w:rsidP="00821652">
      <w:pPr>
        <w:pStyle w:val="Dipnotlar"/>
        <w:tabs>
          <w:tab w:val="left" w:pos="760"/>
        </w:tabs>
        <w:spacing w:line="240" w:lineRule="auto"/>
        <w:ind w:left="0" w:firstLine="0"/>
        <w:jc w:val="center"/>
        <w:rPr>
          <w:rFonts w:ascii="Myriad Pro" w:hAnsi="Myriad Pro" w:cs="Myriad Pro"/>
          <w:b w:val="0"/>
          <w:bCs w:val="0"/>
        </w:rPr>
      </w:pPr>
      <w:proofErr w:type="spellStart"/>
      <w:r>
        <w:rPr>
          <w:rFonts w:ascii="Myriad Pro" w:hAnsi="Myriad Pro" w:cs="Myriad Pro"/>
          <w:b w:val="0"/>
          <w:bCs w:val="0"/>
        </w:rPr>
        <w:t>Disiplinlerarası</w:t>
      </w:r>
      <w:proofErr w:type="spellEnd"/>
      <w:r>
        <w:rPr>
          <w:rFonts w:ascii="Myriad Pro" w:hAnsi="Myriad Pro" w:cs="Myriad Pro"/>
          <w:b w:val="0"/>
          <w:bCs w:val="0"/>
        </w:rPr>
        <w:t xml:space="preserve"> Afrika Çalışmaları Dergisi </w:t>
      </w:r>
      <w:r w:rsidR="00CC7E30">
        <w:rPr>
          <w:rFonts w:ascii="Myriad Pro" w:hAnsi="Myriad Pro" w:cs="Myriad Pro"/>
          <w:b w:val="0"/>
          <w:bCs w:val="0"/>
        </w:rPr>
        <w:t>uluslararası, bilimsel ve hakemli bir dergidir. Tüm hakları saklıdır.</w:t>
      </w:r>
    </w:p>
    <w:p w14:paraId="3A705C07" w14:textId="2EBD884C" w:rsidR="00CC7E30" w:rsidRDefault="00CC7E30" w:rsidP="00CC7E30">
      <w:pPr>
        <w:pStyle w:val="Dipnotlar"/>
        <w:tabs>
          <w:tab w:val="left" w:pos="760"/>
        </w:tabs>
        <w:spacing w:line="240" w:lineRule="auto"/>
        <w:ind w:left="0" w:firstLine="0"/>
        <w:jc w:val="center"/>
        <w:rPr>
          <w:rFonts w:ascii="MyriadPro-It" w:hAnsi="MyriadPro-It" w:cs="MyriadPro-It"/>
          <w:b w:val="0"/>
          <w:bCs w:val="0"/>
          <w:i/>
          <w:iCs/>
        </w:rPr>
      </w:pP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Journal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of </w:t>
      </w:r>
      <w:proofErr w:type="spellStart"/>
      <w:r w:rsidR="00821652">
        <w:rPr>
          <w:rFonts w:ascii="MyriadPro-It" w:hAnsi="MyriadPro-It" w:cs="MyriadPro-It"/>
          <w:b w:val="0"/>
          <w:bCs w:val="0"/>
          <w:i/>
          <w:iCs/>
        </w:rPr>
        <w:t>Interdisciplinary</w:t>
      </w:r>
      <w:proofErr w:type="spellEnd"/>
      <w:r w:rsidR="00821652"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 w:rsidR="00821652">
        <w:rPr>
          <w:rFonts w:ascii="MyriadPro-It" w:hAnsi="MyriadPro-It" w:cs="MyriadPro-It"/>
          <w:b w:val="0"/>
          <w:bCs w:val="0"/>
          <w:i/>
          <w:iCs/>
        </w:rPr>
        <w:t>African</w:t>
      </w:r>
      <w:proofErr w:type="spellEnd"/>
      <w:r w:rsidR="00821652"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 w:rsidR="00821652">
        <w:rPr>
          <w:rFonts w:ascii="MyriadPro-It" w:hAnsi="MyriadPro-It" w:cs="MyriadPro-It"/>
          <w:b w:val="0"/>
          <w:bCs w:val="0"/>
          <w:i/>
          <w:iCs/>
        </w:rPr>
        <w:t>Studies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is an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international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,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scientific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and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peer-reviewed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journal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.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All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rights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 xml:space="preserve"> </w:t>
      </w:r>
      <w:proofErr w:type="spellStart"/>
      <w:r>
        <w:rPr>
          <w:rFonts w:ascii="MyriadPro-It" w:hAnsi="MyriadPro-It" w:cs="MyriadPro-It"/>
          <w:b w:val="0"/>
          <w:bCs w:val="0"/>
          <w:i/>
          <w:iCs/>
        </w:rPr>
        <w:t>reserved</w:t>
      </w:r>
      <w:proofErr w:type="spellEnd"/>
      <w:r>
        <w:rPr>
          <w:rFonts w:ascii="MyriadPro-It" w:hAnsi="MyriadPro-It" w:cs="MyriadPro-It"/>
          <w:b w:val="0"/>
          <w:bCs w:val="0"/>
          <w:i/>
          <w:iCs/>
        </w:rPr>
        <w:t>.</w:t>
      </w:r>
    </w:p>
    <w:p w14:paraId="03873983" w14:textId="77777777" w:rsidR="00AF16D0" w:rsidRDefault="00AF16D0" w:rsidP="00D661BD">
      <w:pPr>
        <w:spacing w:after="57"/>
        <w:ind w:left="340" w:hanging="340"/>
        <w:jc w:val="center"/>
      </w:pPr>
    </w:p>
    <w:p w14:paraId="75B5F635" w14:textId="77777777" w:rsidR="00045CF5" w:rsidRDefault="00045CF5" w:rsidP="00D661BD">
      <w:pPr>
        <w:spacing w:after="57"/>
        <w:ind w:left="340" w:hanging="340"/>
        <w:jc w:val="center"/>
      </w:pPr>
    </w:p>
    <w:p w14:paraId="60B3421E" w14:textId="77777777" w:rsidR="00045CF5" w:rsidRDefault="00045CF5" w:rsidP="00045CF5">
      <w:pPr>
        <w:suppressAutoHyphens w:val="0"/>
        <w:spacing w:after="57" w:line="264" w:lineRule="auto"/>
        <w:ind w:left="283"/>
        <w:jc w:val="both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Öz: </w:t>
      </w:r>
      <w:proofErr w:type="spellStart"/>
      <w:r>
        <w:rPr>
          <w:rFonts w:ascii="Myriad Pro" w:hAnsi="Myriad Pro" w:cs="Myriad Pro"/>
          <w:sz w:val="18"/>
          <w:szCs w:val="18"/>
        </w:rPr>
        <w:t>Xxxxxxxxxxxx</w:t>
      </w:r>
      <w:proofErr w:type="spellEnd"/>
      <w:r>
        <w:rPr>
          <w:rFonts w:ascii="Myriad Pro" w:hAnsi="Myriad Pro" w:cs="Myriad Pro"/>
          <w:sz w:val="18"/>
          <w:szCs w:val="18"/>
        </w:rPr>
        <w:t>.</w:t>
      </w:r>
    </w:p>
    <w:p w14:paraId="57FC6445" w14:textId="77777777" w:rsidR="00045CF5" w:rsidRDefault="00045CF5" w:rsidP="00045CF5">
      <w:pPr>
        <w:spacing w:after="57" w:line="264" w:lineRule="auto"/>
        <w:ind w:left="283"/>
        <w:jc w:val="both"/>
        <w:rPr>
          <w:rFonts w:ascii="MyriadPro-It" w:hAnsi="MyriadPro-It" w:cs="MyriadPro-It"/>
          <w:i/>
          <w:i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>Anahtar Kelimeler:</w:t>
      </w:r>
      <w:r>
        <w:rPr>
          <w:rFonts w:ascii="Myriad Pro" w:hAnsi="Myriad Pro" w:cs="Myriad Pro"/>
          <w:sz w:val="18"/>
          <w:szCs w:val="18"/>
        </w:rPr>
        <w:t xml:space="preserve"> </w:t>
      </w:r>
      <w:proofErr w:type="spellStart"/>
      <w:r>
        <w:rPr>
          <w:rFonts w:ascii="Myriad Pro" w:hAnsi="Myriad Pro" w:cs="Myriad Pro"/>
          <w:sz w:val="18"/>
          <w:szCs w:val="18"/>
        </w:rPr>
        <w:t>Xxxxxxxxxxxx</w:t>
      </w:r>
      <w:proofErr w:type="spellEnd"/>
    </w:p>
    <w:p w14:paraId="089F9013" w14:textId="77777777" w:rsidR="00045CF5" w:rsidRDefault="00045CF5" w:rsidP="00045CF5">
      <w:pPr>
        <w:spacing w:after="57" w:line="264" w:lineRule="auto"/>
        <w:ind w:left="283"/>
        <w:jc w:val="both"/>
        <w:rPr>
          <w:rFonts w:ascii="MyriadPro-It" w:hAnsi="MyriadPro-It" w:cs="MyriadPro-It"/>
          <w:i/>
          <w:iCs/>
          <w:sz w:val="18"/>
          <w:szCs w:val="18"/>
        </w:rPr>
      </w:pPr>
    </w:p>
    <w:p w14:paraId="6C66D6AE" w14:textId="77777777" w:rsidR="00045CF5" w:rsidRPr="00253449" w:rsidRDefault="00045CF5" w:rsidP="00045CF5">
      <w:pPr>
        <w:suppressAutoHyphens w:val="0"/>
        <w:spacing w:after="57" w:line="264" w:lineRule="auto"/>
        <w:ind w:left="283"/>
        <w:jc w:val="both"/>
        <w:rPr>
          <w:rFonts w:ascii="MyriadPro-It" w:hAnsi="MyriadPro-It" w:cs="MyriadPro-It"/>
          <w:i/>
          <w:iCs/>
          <w:sz w:val="18"/>
          <w:szCs w:val="18"/>
        </w:rPr>
      </w:pPr>
      <w:proofErr w:type="spellStart"/>
      <w:r w:rsidRPr="00253449">
        <w:rPr>
          <w:rFonts w:ascii="MyriadPro-Bold" w:hAnsi="MyriadPro-Bold" w:cs="MyriadPro-Bold"/>
          <w:b/>
          <w:bCs/>
          <w:sz w:val="18"/>
          <w:szCs w:val="18"/>
        </w:rPr>
        <w:t>Abstract</w:t>
      </w:r>
      <w:proofErr w:type="spellEnd"/>
      <w:r w:rsidRPr="00253449">
        <w:rPr>
          <w:rFonts w:ascii="MyriadPro-Bold" w:hAnsi="MyriadPro-Bold" w:cs="MyriadPro-Bold"/>
          <w:b/>
          <w:bCs/>
          <w:sz w:val="18"/>
          <w:szCs w:val="18"/>
        </w:rPr>
        <w:t>:</w:t>
      </w:r>
      <w:r w:rsidRPr="00253449">
        <w:rPr>
          <w:rFonts w:ascii="Myriad Pro" w:hAnsi="Myriad Pro" w:cs="Myriad Pro"/>
          <w:sz w:val="18"/>
          <w:szCs w:val="18"/>
        </w:rPr>
        <w:t xml:space="preserve"> </w:t>
      </w:r>
      <w:proofErr w:type="spellStart"/>
      <w:r w:rsidRPr="00253449">
        <w:rPr>
          <w:rFonts w:ascii="Myriad Pro" w:hAnsi="Myriad Pro" w:cs="Myriad Pro"/>
          <w:sz w:val="18"/>
          <w:szCs w:val="18"/>
        </w:rPr>
        <w:t>Xxxxxxxxxxxx</w:t>
      </w:r>
      <w:proofErr w:type="spellEnd"/>
      <w:r w:rsidRPr="00253449">
        <w:rPr>
          <w:rFonts w:ascii="Myriad Pro" w:hAnsi="Myriad Pro" w:cs="Myriad Pro"/>
          <w:sz w:val="18"/>
          <w:szCs w:val="18"/>
        </w:rPr>
        <w:t xml:space="preserve"> </w:t>
      </w:r>
    </w:p>
    <w:p w14:paraId="4046D0BD" w14:textId="77777777" w:rsidR="00045CF5" w:rsidRDefault="00045CF5" w:rsidP="00045CF5">
      <w:pPr>
        <w:spacing w:after="57"/>
        <w:ind w:left="283"/>
        <w:rPr>
          <w:rFonts w:ascii="Myriad Pro" w:hAnsi="Myriad Pro" w:cs="Myriad Pro"/>
          <w:sz w:val="18"/>
          <w:szCs w:val="18"/>
        </w:rPr>
      </w:pP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Keywords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:</w:t>
      </w:r>
      <w:r>
        <w:rPr>
          <w:rFonts w:ascii="Myriad Pro" w:hAnsi="Myriad Pro" w:cs="Myriad Pro"/>
          <w:sz w:val="18"/>
          <w:szCs w:val="18"/>
        </w:rPr>
        <w:t xml:space="preserve"> </w:t>
      </w:r>
      <w:proofErr w:type="spellStart"/>
      <w:r>
        <w:rPr>
          <w:rFonts w:ascii="Myriad Pro" w:hAnsi="Myriad Pro" w:cs="Myriad Pro"/>
          <w:sz w:val="18"/>
          <w:szCs w:val="18"/>
        </w:rPr>
        <w:t>Xxxxxxxxxxxx</w:t>
      </w:r>
      <w:proofErr w:type="spellEnd"/>
    </w:p>
    <w:p w14:paraId="77C2C27E" w14:textId="77777777" w:rsidR="00045CF5" w:rsidRDefault="00045CF5" w:rsidP="00D661BD">
      <w:pPr>
        <w:spacing w:after="57" w:line="240" w:lineRule="auto"/>
        <w:ind w:left="340" w:hanging="340"/>
        <w:jc w:val="center"/>
      </w:pPr>
    </w:p>
    <w:p w14:paraId="05AC41D4" w14:textId="77777777" w:rsidR="004E69F4" w:rsidRDefault="004E69F4" w:rsidP="004E69F4">
      <w:pPr>
        <w:suppressAutoHyphens w:val="0"/>
        <w:spacing w:after="170"/>
        <w:ind w:firstLine="283"/>
        <w:jc w:val="both"/>
        <w:rPr>
          <w:rFonts w:ascii="MyriadPro-Bold" w:hAnsi="MyriadPro-Bold" w:cs="MyriadPro-Bold"/>
          <w:b/>
          <w:bCs/>
          <w:sz w:val="20"/>
          <w:szCs w:val="20"/>
        </w:rPr>
      </w:pPr>
    </w:p>
    <w:p w14:paraId="3C6624C7" w14:textId="77777777" w:rsidR="004E69F4" w:rsidRDefault="004E69F4" w:rsidP="004E69F4">
      <w:pPr>
        <w:suppressAutoHyphens w:val="0"/>
        <w:spacing w:after="170"/>
        <w:ind w:firstLine="283"/>
        <w:jc w:val="both"/>
        <w:rPr>
          <w:rFonts w:ascii="MyriadPro-Bold" w:hAnsi="MyriadPro-Bold" w:cs="MyriadPro-Bold"/>
          <w:b/>
          <w:bCs/>
          <w:sz w:val="20"/>
          <w:szCs w:val="20"/>
        </w:rPr>
      </w:pPr>
    </w:p>
    <w:p w14:paraId="359DBA10" w14:textId="77777777" w:rsidR="004E69F4" w:rsidRDefault="004E69F4" w:rsidP="004E69F4">
      <w:pPr>
        <w:suppressAutoHyphens w:val="0"/>
        <w:spacing w:after="170" w:line="240" w:lineRule="auto"/>
        <w:ind w:firstLine="284"/>
        <w:jc w:val="both"/>
        <w:rPr>
          <w:rFonts w:ascii="MyriadPro-Bold" w:hAnsi="MyriadPro-Bold" w:cs="MyriadPro-Bold"/>
          <w:b/>
          <w:bCs/>
          <w:sz w:val="20"/>
          <w:szCs w:val="20"/>
        </w:rPr>
      </w:pPr>
      <w:r>
        <w:rPr>
          <w:rFonts w:ascii="MyriadPro-Bold" w:hAnsi="MyriadPro-Bold" w:cs="MyriadPro-Bold"/>
          <w:b/>
          <w:bCs/>
          <w:sz w:val="20"/>
          <w:szCs w:val="20"/>
        </w:rPr>
        <w:lastRenderedPageBreak/>
        <w:t>Giriş</w:t>
      </w:r>
    </w:p>
    <w:p w14:paraId="7EF7D47F" w14:textId="77777777" w:rsidR="00045CF5" w:rsidRDefault="004E69F4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  <w:r>
        <w:rPr>
          <w:rFonts w:ascii="Myriad Pro" w:hAnsi="Myriad Pro" w:cs="Myriad Pro"/>
          <w:sz w:val="20"/>
          <w:szCs w:val="20"/>
        </w:rPr>
        <w:t>Xxxxxxxxxxxxxxxxxxxxxxxxxxxxxxxxxxxxxxxxxxxxxxxxxxxxxxxxxxxxxxxxxxxxxxxxxxxxxxxxxxxxxxxxxx</w:t>
      </w:r>
    </w:p>
    <w:p w14:paraId="04A0006E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093D2BD8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0AC7B392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2A40A110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0C6F9F0F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3135B76D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74CA942E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1AA3A2C6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12A8355D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5A13E36F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4809116F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1EEEAFAF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45D696AE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545F5D56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698C9B0F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52258117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03D625C0" w14:textId="77777777" w:rsidR="006B6092" w:rsidRDefault="006B6092" w:rsidP="004E69F4">
      <w:pPr>
        <w:spacing w:after="57" w:line="240" w:lineRule="auto"/>
        <w:ind w:firstLine="284"/>
        <w:jc w:val="both"/>
        <w:rPr>
          <w:rFonts w:ascii="Myriad Pro" w:hAnsi="Myriad Pro" w:cs="Myriad Pro"/>
          <w:sz w:val="20"/>
          <w:szCs w:val="20"/>
        </w:rPr>
      </w:pPr>
    </w:p>
    <w:p w14:paraId="4972FAC9" w14:textId="77777777" w:rsidR="006B6092" w:rsidRDefault="006B6092" w:rsidP="006B6092">
      <w:pPr>
        <w:suppressAutoHyphens w:val="0"/>
        <w:spacing w:after="170"/>
        <w:ind w:firstLine="283"/>
        <w:rPr>
          <w:rFonts w:ascii="MyriadPro-Bold" w:hAnsi="MyriadPro-Bold" w:cs="MyriadPro-Bold"/>
          <w:b/>
          <w:bCs/>
          <w:sz w:val="20"/>
          <w:szCs w:val="20"/>
        </w:rPr>
      </w:pPr>
      <w:r>
        <w:rPr>
          <w:rFonts w:ascii="MyriadPro-Bold" w:hAnsi="MyriadPro-Bold" w:cs="MyriadPro-Bold"/>
          <w:b/>
          <w:bCs/>
          <w:sz w:val="20"/>
          <w:szCs w:val="20"/>
        </w:rPr>
        <w:t>Kaynakça</w:t>
      </w:r>
    </w:p>
    <w:p w14:paraId="5B0BC829" w14:textId="77777777" w:rsidR="006B6092" w:rsidRPr="006602DA" w:rsidRDefault="006B6092" w:rsidP="006B6092">
      <w:pPr>
        <w:spacing w:after="57" w:line="240" w:lineRule="auto"/>
        <w:ind w:firstLine="284"/>
        <w:jc w:val="both"/>
        <w:rPr>
          <w:rFonts w:ascii="Myriad Pro" w:hAnsi="Myriad Pro" w:cs="Myriad Pro"/>
          <w:sz w:val="18"/>
          <w:szCs w:val="18"/>
        </w:rPr>
      </w:pPr>
      <w:r w:rsidRPr="006602DA">
        <w:rPr>
          <w:rFonts w:ascii="Myriad Pro" w:hAnsi="Myriad Pro" w:cs="Myriad Pro"/>
          <w:sz w:val="18"/>
          <w:szCs w:val="18"/>
        </w:rPr>
        <w:t>Xxxxxxxxxxxxxxxxxxxxxxxxxxxxxxxxxxxxxxxxxxxxxxxxxxxxxxxxxxxxxxxxxxxxxxxxxxxxxxxxxxxxxxxxxx</w:t>
      </w:r>
    </w:p>
    <w:p w14:paraId="6E0AB03F" w14:textId="77777777" w:rsidR="006B6092" w:rsidRDefault="006B6092" w:rsidP="006B6092">
      <w:pPr>
        <w:suppressAutoHyphens w:val="0"/>
        <w:spacing w:after="57"/>
        <w:ind w:left="283" w:hanging="283"/>
      </w:pPr>
    </w:p>
    <w:sectPr w:rsidR="006B6092" w:rsidSect="00116049">
      <w:pgSz w:w="9184" w:h="12983" w:code="2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3A4B2" w14:textId="77777777" w:rsidR="001C05ED" w:rsidRDefault="001C05ED" w:rsidP="00AF16D0">
      <w:pPr>
        <w:spacing w:line="240" w:lineRule="auto"/>
      </w:pPr>
      <w:r>
        <w:separator/>
      </w:r>
    </w:p>
  </w:endnote>
  <w:endnote w:type="continuationSeparator" w:id="0">
    <w:p w14:paraId="33D8EA71" w14:textId="77777777" w:rsidR="001C05ED" w:rsidRDefault="001C05ED" w:rsidP="00AF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70C6F" w14:textId="77777777" w:rsidR="001C05ED" w:rsidRDefault="001C05ED" w:rsidP="00AF16D0">
      <w:pPr>
        <w:spacing w:line="240" w:lineRule="auto"/>
      </w:pPr>
      <w:r>
        <w:separator/>
      </w:r>
    </w:p>
  </w:footnote>
  <w:footnote w:type="continuationSeparator" w:id="0">
    <w:p w14:paraId="4685BC30" w14:textId="77777777" w:rsidR="001C05ED" w:rsidRDefault="001C05ED" w:rsidP="00AF16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49"/>
    <w:rsid w:val="00045CF5"/>
    <w:rsid w:val="00116049"/>
    <w:rsid w:val="001C05ED"/>
    <w:rsid w:val="00253449"/>
    <w:rsid w:val="00396E46"/>
    <w:rsid w:val="004E69F4"/>
    <w:rsid w:val="005C57A1"/>
    <w:rsid w:val="006602DA"/>
    <w:rsid w:val="006B6092"/>
    <w:rsid w:val="00821652"/>
    <w:rsid w:val="00AF16D0"/>
    <w:rsid w:val="00CC7E30"/>
    <w:rsid w:val="00D661BD"/>
    <w:rsid w:val="00E13E3A"/>
    <w:rsid w:val="00E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4BFC"/>
  <w15:chartTrackingRefBased/>
  <w15:docId w15:val="{F74DCC0B-8CF6-014B-8A63-744A2604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45CF5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116049"/>
    <w:rPr>
      <w:color w:val="000000"/>
      <w:w w:val="100"/>
      <w:u w:val="thick" w:color="000000"/>
    </w:rPr>
  </w:style>
  <w:style w:type="paragraph" w:styleId="stBilgi">
    <w:name w:val="header"/>
    <w:basedOn w:val="Normal"/>
    <w:link w:val="stBilgiChar"/>
    <w:uiPriority w:val="99"/>
    <w:unhideWhenUsed/>
    <w:rsid w:val="00AF16D0"/>
    <w:pPr>
      <w:tabs>
        <w:tab w:val="center" w:pos="4536"/>
        <w:tab w:val="right" w:pos="9072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color w:val="auto"/>
    </w:rPr>
  </w:style>
  <w:style w:type="character" w:customStyle="1" w:styleId="stBilgiChar">
    <w:name w:val="Üst Bilgi Char"/>
    <w:basedOn w:val="VarsaylanParagrafYazTipi"/>
    <w:link w:val="stBilgi"/>
    <w:uiPriority w:val="99"/>
    <w:rsid w:val="00AF16D0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AF16D0"/>
    <w:pPr>
      <w:tabs>
        <w:tab w:val="center" w:pos="4536"/>
        <w:tab w:val="right" w:pos="9072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AF16D0"/>
    <w:rPr>
      <w:rFonts w:eastAsiaTheme="minorEastAsia"/>
    </w:rPr>
  </w:style>
  <w:style w:type="paragraph" w:customStyle="1" w:styleId="TemelParagraf">
    <w:name w:val="[Temel Paragraf]"/>
    <w:basedOn w:val="Normal"/>
    <w:uiPriority w:val="99"/>
    <w:rsid w:val="00AF16D0"/>
    <w:pPr>
      <w:suppressAutoHyphens w:val="0"/>
    </w:pPr>
    <w:rPr>
      <w:rFonts w:ascii="Minion Pro" w:hAnsi="Minion Pro" w:cs="Minion Pro"/>
    </w:rPr>
  </w:style>
  <w:style w:type="paragraph" w:customStyle="1" w:styleId="Dipnotlar">
    <w:name w:val="Dipnotlar"/>
    <w:basedOn w:val="TemelParagraf"/>
    <w:uiPriority w:val="99"/>
    <w:rsid w:val="00CC7E30"/>
    <w:pPr>
      <w:suppressAutoHyphens/>
      <w:ind w:left="227" w:hanging="227"/>
      <w:jc w:val="both"/>
    </w:pPr>
    <w:rPr>
      <w:rFonts w:ascii="MyriadPro-Bold" w:hAnsi="MyriadPro-Bold" w:cs="MyriadPro-Bold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Murat Delibaş</cp:lastModifiedBy>
  <cp:revision>3</cp:revision>
  <dcterms:created xsi:type="dcterms:W3CDTF">2024-12-30T10:11:00Z</dcterms:created>
  <dcterms:modified xsi:type="dcterms:W3CDTF">2024-12-30T10:21:00Z</dcterms:modified>
</cp:coreProperties>
</file>